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42051A" w14:textId="77777777" w:rsidR="001C3E09" w:rsidRDefault="001C3E09"/>
    <w:p w14:paraId="726AECFD" w14:textId="0598EF0C" w:rsidR="00BA114E" w:rsidRPr="003313B6" w:rsidRDefault="003313B6" w:rsidP="003313B6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Eidon UWF ERM with OCT scan</w:t>
      </w:r>
    </w:p>
    <w:p w14:paraId="432F8182" w14:textId="77777777" w:rsidR="00BA114E" w:rsidRDefault="00BA114E"/>
    <w:p w14:paraId="61AA2440" w14:textId="55AE6BB8" w:rsidR="00BA114E" w:rsidRDefault="00BA114E">
      <w:r>
        <w:t xml:space="preserve">      </w:t>
      </w:r>
      <w:r>
        <w:rPr>
          <w:noProof/>
        </w:rPr>
        <w:drawing>
          <wp:inline distT="0" distB="0" distL="0" distR="0" wp14:anchorId="08A06FC9" wp14:editId="2D923F71">
            <wp:extent cx="6438900" cy="3422650"/>
            <wp:effectExtent l="0" t="0" r="0" b="6350"/>
            <wp:docPr id="19623658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65889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F091" w14:textId="4CC90103" w:rsidR="00BA114E" w:rsidRDefault="00BA114E">
      <w:r>
        <w:rPr>
          <w:noProof/>
        </w:rPr>
        <w:drawing>
          <wp:inline distT="0" distB="0" distL="0" distR="0" wp14:anchorId="5638B145" wp14:editId="33C4F5D5">
            <wp:extent cx="6858000" cy="3479800"/>
            <wp:effectExtent l="0" t="0" r="0" b="6350"/>
            <wp:docPr id="19000796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79612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E26D" w14:textId="0AF45532" w:rsidR="00BA114E" w:rsidRDefault="004623F0" w:rsidP="00D72F4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Optivue</w:t>
      </w:r>
      <w:r w:rsidR="003313B6">
        <w:t xml:space="preserve"> OCT</w:t>
      </w:r>
      <w:r>
        <w:t xml:space="preserve"> </w:t>
      </w:r>
      <w:r w:rsidR="00D72F41">
        <w:t>Image</w:t>
      </w:r>
      <w:r w:rsidR="00BA114E">
        <w:tab/>
      </w:r>
      <w:r w:rsidR="00A36FBE">
        <w:t xml:space="preserve">               </w:t>
      </w:r>
      <w:r w:rsidR="00D72F41">
        <w:tab/>
      </w:r>
      <w:r w:rsidR="00DB0783">
        <w:rPr>
          <w:noProof/>
        </w:rPr>
        <w:drawing>
          <wp:inline distT="0" distB="0" distL="0" distR="0" wp14:anchorId="6A7A6148" wp14:editId="576BF893">
            <wp:extent cx="694224" cy="1397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40" cy="1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783">
        <w:t xml:space="preserve">   </w:t>
      </w:r>
      <w:r w:rsidR="00BA114E">
        <w:t>Ei</w:t>
      </w:r>
      <w:r w:rsidR="00DB0783">
        <w:t>d</w:t>
      </w:r>
      <w:r w:rsidR="00BA114E">
        <w:t>on</w:t>
      </w:r>
      <w:r w:rsidR="00DB0783">
        <w:t xml:space="preserve"> </w:t>
      </w:r>
      <w:r w:rsidR="00BA114E">
        <w:t>UWL</w:t>
      </w:r>
      <w:r w:rsidR="00BA114E">
        <w:tab/>
      </w:r>
      <w:r w:rsidR="00BA114E">
        <w:tab/>
      </w:r>
      <w:r w:rsidR="00BA114E">
        <w:tab/>
      </w:r>
      <w:r w:rsidR="00DB0783">
        <w:t xml:space="preserve">            </w:t>
      </w:r>
      <w:r w:rsidR="00BA114E">
        <w:tab/>
      </w:r>
      <w:r w:rsidR="00D72F41">
        <w:t xml:space="preserve">               </w:t>
      </w:r>
      <w:r w:rsidR="00BA114E">
        <w:t>Images courtesy of Mile Brujic OD, FAAO</w:t>
      </w:r>
    </w:p>
    <w:sectPr w:rsidR="00BA114E" w:rsidSect="00BA114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4E"/>
    <w:rsid w:val="001C3E09"/>
    <w:rsid w:val="003313B6"/>
    <w:rsid w:val="003446BD"/>
    <w:rsid w:val="004623F0"/>
    <w:rsid w:val="004962BE"/>
    <w:rsid w:val="00A36FBE"/>
    <w:rsid w:val="00A842B5"/>
    <w:rsid w:val="00BA114E"/>
    <w:rsid w:val="00D72F41"/>
    <w:rsid w:val="00DB0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459C3"/>
  <w15:chartTrackingRefBased/>
  <w15:docId w15:val="{64E37643-46CA-4B49-B817-EF5F961E2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11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1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1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1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1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1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1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1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1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1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1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1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1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1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1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1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1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1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1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1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1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11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11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1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1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11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1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1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14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DB07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Revenio Group Oyj</Company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Kent Anders</dc:creator>
  <cp:keywords/>
  <dc:description/>
  <cp:lastModifiedBy>Kent Anders</cp:lastModifiedBy>
  <cp:revision>4</cp:revision>
  <dcterms:created xsi:type="dcterms:W3CDTF">2026-02-09T11:44:00Z</dcterms:created>
  <dcterms:modified xsi:type="dcterms:W3CDTF">2026-02-09T12:29:00Z</dcterms:modified>
</cp:coreProperties>
</file>